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6" w:line="120" w:lineRule="exact"/>
        <w:rPr>
          <w:rFonts w:ascii="Calibri" w:hAnsi="Calibri" w:eastAsia="Calibri" w:cs="Calibri"/>
          <w:sz w:val="12"/>
          <w:szCs w:val="12"/>
        </w:rPr>
      </w:pPr>
      <w:bookmarkStart w:id="0" w:name="_page_3_0"/>
    </w:p>
    <w:p>
      <w:pPr>
        <w:widowControl w:val="0"/>
        <w:spacing w:before="0" w:after="0" w:line="230" w:lineRule="auto"/>
        <w:ind w:left="341" w:right="-18" w:hanging="315"/>
        <w:jc w:val="left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нф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ор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м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а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б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с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по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л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зов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а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3"/>
          <w:w w:val="99"/>
          <w:position w:val="0"/>
          <w:sz w:val="24"/>
          <w:szCs w:val="24"/>
          <w:u w:val="none"/>
        </w:rPr>
        <w:t>н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п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еа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99"/>
          <w:position w:val="0"/>
          <w:sz w:val="24"/>
          <w:szCs w:val="24"/>
          <w:u w:val="none"/>
        </w:rPr>
        <w:t>л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а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ц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обр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аз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в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а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е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99"/>
          <w:position w:val="0"/>
          <w:sz w:val="24"/>
          <w:szCs w:val="24"/>
          <w:u w:val="none"/>
        </w:rPr>
        <w:t>л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ных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п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ро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р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а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м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эл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е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нн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го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3"/>
          <w:w w:val="99"/>
          <w:position w:val="0"/>
          <w:sz w:val="24"/>
          <w:szCs w:val="24"/>
          <w:u w:val="none"/>
        </w:rPr>
        <w:t>у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е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я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и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д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с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т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ан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ци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нных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б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аз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а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т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е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л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ь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3"/>
          <w:w w:val="99"/>
          <w:position w:val="0"/>
          <w:sz w:val="24"/>
          <w:szCs w:val="24"/>
          <w:u w:val="none"/>
        </w:rPr>
        <w:t>ы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х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т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ех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л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о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й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26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31" w:lineRule="auto"/>
        <w:ind w:left="0" w:right="-16" w:firstLine="2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"http://www.consultant.ru/document/cons_doc_LAW_140174/9ab9b85e5291f25d6986b5301ab79c23f0055ca4/"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2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6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7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Ф»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5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.30.08.2018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"http://www.consultant.ru/document/cons_doc_LAW_140174/9ab9b85e5291f25d6986b5301ab79c23f0055ca4/"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тья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0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"https://minjust.consultant.ru/documents/36757"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3"/>
          <w:w w:val="100"/>
          <w:position w:val="0"/>
          <w:sz w:val="24"/>
          <w:szCs w:val="24"/>
          <w:u w:val="singl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8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8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азования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9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1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23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9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8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2017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"https://minjust.consultant.ru/documents/36757"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816«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 xml:space="preserve">б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51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ут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 xml:space="preserve">и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48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 xml:space="preserve">орядка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51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 xml:space="preserve">нения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5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орган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зация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 xml:space="preserve">и,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49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ущ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твляющ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"https://minjust.consultant.ru/documents/36757"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ую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ость,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9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9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учения,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9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9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"https://minjust.consultant.ru/documents/36757"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3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3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зац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 xml:space="preserve">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4"/>
          <w:w w:val="100"/>
          <w:position w:val="0"/>
          <w:sz w:val="24"/>
          <w:szCs w:val="24"/>
          <w:u w:val="singl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МОУ «СОШ с.Широкое»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(с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влены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).</w:t>
      </w:r>
    </w:p>
    <w:p>
      <w:pPr>
        <w:spacing w:before="0" w:after="14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bookmarkStart w:id="3" w:name="_GoBack"/>
      <w:bookmarkEnd w:id="3"/>
    </w:p>
    <w:p>
      <w:pPr>
        <w:widowControl w:val="0"/>
        <w:tabs>
          <w:tab w:val="left" w:pos="1629"/>
          <w:tab w:val="left" w:pos="2114"/>
          <w:tab w:val="left" w:pos="3353"/>
          <w:tab w:val="left" w:pos="3712"/>
          <w:tab w:val="left" w:pos="4502"/>
          <w:tab w:val="left" w:pos="5202"/>
          <w:tab w:val="left" w:pos="5511"/>
          <w:tab w:val="left" w:pos="5886"/>
          <w:tab w:val="left" w:pos="6327"/>
          <w:tab w:val="left" w:pos="6716"/>
          <w:tab w:val="left" w:pos="7572"/>
          <w:tab w:val="left" w:pos="8192"/>
        </w:tabs>
        <w:spacing w:before="0" w:after="0" w:line="230" w:lineRule="auto"/>
        <w:ind w:left="0" w:right="-14" w:firstLine="2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с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9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7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6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ем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,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же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9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форма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ков.</w:t>
      </w:r>
    </w:p>
    <w:p>
      <w:pPr>
        <w:spacing w:before="0" w:after="1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649"/>
          <w:tab w:val="left" w:pos="3373"/>
          <w:tab w:val="left" w:pos="3898"/>
          <w:tab w:val="left" w:pos="5297"/>
          <w:tab w:val="left" w:pos="5811"/>
          <w:tab w:val="left" w:pos="7605"/>
        </w:tabs>
        <w:spacing w:before="0" w:after="0" w:line="231" w:lineRule="auto"/>
        <w:ind w:left="0" w:right="-19" w:firstLine="2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ехноло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ые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зуе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осно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оср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оян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ков.</w:t>
      </w:r>
    </w:p>
    <w:p>
      <w:pPr>
        <w:spacing w:before="0" w:after="14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30" w:lineRule="auto"/>
        <w:ind w:left="0" w:right="-10" w:firstLine="2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обуч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осу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99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ть,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охр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йн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у.</w:t>
      </w:r>
    </w:p>
    <w:p>
      <w:pPr>
        <w:spacing w:before="0" w:after="1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30" w:lineRule="auto"/>
        <w:ind w:left="0" w:right="-47" w:firstLine="2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Гл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ехноло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ся:</w:t>
      </w:r>
    </w:p>
    <w:p>
      <w:pPr>
        <w:spacing w:before="0" w:after="1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30" w:lineRule="auto"/>
        <w:ind w:left="0" w:right="704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—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их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и,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отре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остя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;</w:t>
      </w:r>
    </w:p>
    <w:p>
      <w:pPr>
        <w:spacing w:before="0" w:after="1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32" w:lineRule="auto"/>
        <w:ind w:left="0" w:right="56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—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ча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ся 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своен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9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жи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егося или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ахож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я).</w:t>
      </w:r>
    </w:p>
    <w:p>
      <w:pPr>
        <w:spacing w:before="0" w:after="13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30" w:lineRule="auto"/>
        <w:ind w:left="0" w:right="-13" w:firstLine="2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уроч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 xml:space="preserve">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5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х,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ях.</w:t>
      </w:r>
    </w:p>
    <w:p>
      <w:pPr>
        <w:spacing w:before="0" w:after="14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919"/>
          <w:tab w:val="left" w:pos="2868"/>
          <w:tab w:val="left" w:pos="4292"/>
          <w:tab w:val="left" w:pos="7861"/>
        </w:tabs>
        <w:spacing w:before="0" w:after="0" w:line="230" w:lineRule="auto"/>
        <w:ind w:left="0" w:right="-12" w:firstLine="2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7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ехноло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тся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дея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консул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.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8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3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5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я: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7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-ле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7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ое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е.</w:t>
      </w:r>
    </w:p>
    <w:p>
      <w:pPr>
        <w:spacing w:before="0" w:after="1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30" w:lineRule="auto"/>
        <w:ind w:left="0" w:right="-14" w:firstLine="24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вия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 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9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к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5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 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уя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нал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16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30" w:lineRule="auto"/>
        <w:ind w:left="0" w:right="123" w:firstLine="2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sectPr>
          <w:footnotePr>
            <w:numFmt w:val="decimal"/>
          </w:footnotePr>
          <w:type w:val="continuous"/>
          <w:pgSz w:w="11905" w:h="16840"/>
          <w:pgMar w:top="1134" w:right="840" w:bottom="0" w:left="1700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хноло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bookmarkEnd w:id="0"/>
    </w:p>
    <w:p>
      <w:pPr>
        <w:widowControl w:val="0"/>
        <w:spacing w:before="0" w:after="0" w:line="230" w:lineRule="auto"/>
        <w:ind w:left="60" w:right="6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bookmarkStart w:id="1" w:name="_page_27_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5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 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ое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у) учи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еля.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2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30" w:lineRule="auto"/>
        <w:ind w:left="621" w:right="626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ьз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 об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азова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3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сов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 об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х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ехно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5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азова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х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м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Офиц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ьн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6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44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361"/>
        </w:tabs>
        <w:spacing w:before="0" w:after="0" w:line="230" w:lineRule="auto"/>
        <w:ind w:left="0" w:right="183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росвещ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ой 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"https://edu.gov.ru/"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du.gov.ru/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"http://school-collection.edu.ru/"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/www.edu.ru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spacing w:before="0" w:after="0" w:line="230" w:lineRule="auto"/>
        <w:ind w:left="361" w:right="1979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но 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упа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ым 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м </w:t>
      </w:r>
      <w:r>
        <w:fldChar w:fldCharType="begin"/>
      </w:r>
      <w:r>
        <w:instrText xml:space="preserve"> HYPERLINK "http://window.edu.ru/"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ndo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du.ru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14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колл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сур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- </w:t>
      </w:r>
      <w:r>
        <w:fldChar w:fldCharType="begin"/>
      </w:r>
      <w:r>
        <w:instrText xml:space="preserve"> HYPERLINK "http://school-collection.edu.ru/"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//schoo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co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ion.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du.ru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ал 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hoo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du.ru</w:t>
      </w:r>
    </w:p>
    <w:p>
      <w:pPr>
        <w:widowControl w:val="0"/>
        <w:spacing w:before="5" w:after="0" w:line="230" w:lineRule="auto"/>
        <w:ind w:left="361" w:right="2113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5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ал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госу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а </w:t>
      </w:r>
      <w:r>
        <w:fldChar w:fldCharType="begin"/>
      </w:r>
      <w:r>
        <w:instrText xml:space="preserve"> HYPERLINK "http://www.ege.edu.ru/"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/w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.eg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du.ru/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"https://gia.edu.ru/"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5"/>
          <w:w w:val="100"/>
          <w:position w:val="0"/>
          <w:sz w:val="24"/>
          <w:szCs w:val="24"/>
          <w:u w:val="singl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u.ru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тр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-обр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"http://fcior.edu.ru/"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//f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ior.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du.ru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21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колл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ых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сур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"http://school-collection.edu.ru/"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hoo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co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ion.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du.ru/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тут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"http://www.fipi.ru/"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3" w:lineRule="auto"/>
        <w:ind w:left="0" w:right="194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 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"http://standart.edu.ru/"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/st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nd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du.ru/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ерне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"https://archive.ph/catalog.iot.ru"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6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og.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ерне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"http://www.catalog.iot.ru/"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6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og.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тут каче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"https://www.eduniko.ru/"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ko.ru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2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тут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каче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-f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oko.obrnad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or.gov.ru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4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47" w:lineRule="auto"/>
        <w:ind w:left="60" w:right="5349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Инфо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лю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лю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кая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3"/>
          <w:w w:val="99"/>
          <w:position w:val="0"/>
          <w:sz w:val="24"/>
          <w:szCs w:val="24"/>
          <w:u w:val="none"/>
        </w:rPr>
        <w:t>ж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ка уч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361"/>
        </w:tabs>
        <w:spacing w:before="0" w:after="0" w:line="230" w:lineRule="auto"/>
        <w:ind w:left="0" w:right="183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росвещ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ой 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"https://edu.gov.ru/"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du.gov.ru/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.edu.ru/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229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ть 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 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-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"http://www.it-n.ru/"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-n.ru/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"http://www.fio.ru/"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.fio.ru/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4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ортал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"https://www.uchportal.ru/"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hpor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141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ля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росве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"http://www.videoresursy.ru/"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5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/w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.vid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or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ur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y.ru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орт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 «ВС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УЧ» –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ё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.-al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. 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"https://education.yandex.ru/"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ion.y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nd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x.ru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2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фровая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латфор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"https://newschool.pcbl.ru/"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ew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hoo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нц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х фо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буч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3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я:</w:t>
      </w:r>
    </w:p>
    <w:p>
      <w:pPr>
        <w:spacing w:before="0" w:after="4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361"/>
        </w:tabs>
        <w:spacing w:before="0" w:after="0" w:line="23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23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"http://www.eidos.ru/"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5"/>
          <w:w w:val="100"/>
          <w:position w:val="0"/>
          <w:sz w:val="24"/>
          <w:szCs w:val="24"/>
          <w:u w:val="singl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  <w:tab w:val="left" w:pos="4882"/>
        </w:tabs>
        <w:spacing w:before="0" w:after="0" w:line="230" w:lineRule="auto"/>
        <w:ind w:left="0" w:right="194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рту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 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лл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3"/>
          <w:w w:val="100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ab/>
      </w:r>
      <w:r>
        <w:fldChar w:fldCharType="begin"/>
      </w:r>
      <w:r>
        <w:instrText xml:space="preserve"> HYPERLINK "http://www.vschool.km/ru"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hoo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ча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62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"http://www.teachpro.ru/"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/w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pro.ru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sectPr>
          <w:footnotePr>
            <w:numFmt w:val="decimal"/>
          </w:footnotePr>
          <w:pgSz w:w="11905" w:h="16840"/>
          <w:pgMar w:top="1126" w:right="850" w:bottom="0" w:left="1640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щь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:</w:t>
      </w:r>
      <w:bookmarkEnd w:id="1"/>
    </w:p>
    <w:p>
      <w:pPr>
        <w:widowControl w:val="0"/>
        <w:tabs>
          <w:tab w:val="left" w:pos="361"/>
        </w:tabs>
        <w:spacing w:before="0" w:after="0" w:line="230" w:lineRule="auto"/>
        <w:ind w:left="0" w:right="167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bookmarkStart w:id="2" w:name="_page_66_0"/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ое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"http://window.edu.ru/"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ndo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du.ru/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Всеро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"http://www.rosolymp.ru/"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/www.ro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oly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p.ru/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ельск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"http://www.ug.ru/"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.ug.ru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"http://www.1september.ru/"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3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/w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r.ru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5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Курьер 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зова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"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"http://www.courier.com.ru/"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2"/>
          <w:w w:val="100"/>
          <w:position w:val="0"/>
          <w:sz w:val="24"/>
          <w:szCs w:val="24"/>
          <w:u w:val="singl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our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r.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tabs>
          <w:tab w:val="left" w:pos="361"/>
        </w:tabs>
        <w:spacing w:before="0" w:after="0" w:line="23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"https://gia.edu.ru/"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://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u.ru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</w:p>
    <w:p>
      <w:pPr>
        <w:widowControl w:val="0"/>
        <w:spacing w:before="0" w:after="0" w:line="230" w:lineRule="auto"/>
        <w:ind w:left="361" w:right="1505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none"/>
        </w:rPr>
      </w:pP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>·</w:t>
      </w:r>
      <w:r>
        <w:rPr>
          <w:rFonts w:ascii="Symbol" w:hAnsi="Symbol" w:eastAsia="Symbol" w:cs="Symbol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0"/>
          <w:szCs w:val="2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жк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 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2"/>
          <w:w w:val="100"/>
          <w:position w:val="0"/>
          <w:sz w:val="24"/>
          <w:szCs w:val="24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а 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2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99"/>
          <w:position w:val="0"/>
          <w:sz w:val="24"/>
          <w:szCs w:val="24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99"/>
          <w:position w:val="0"/>
          <w:sz w:val="24"/>
          <w:szCs w:val="24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-1"/>
          <w:w w:val="100"/>
          <w:position w:val="0"/>
          <w:sz w:val="24"/>
          <w:szCs w:val="24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111111"/>
          <w:spacing w:val="0"/>
          <w:w w:val="100"/>
          <w:position w:val="0"/>
          <w:sz w:val="24"/>
          <w:szCs w:val="24"/>
          <w:u w:val="none"/>
        </w:rPr>
        <w:t xml:space="preserve">е </w:t>
      </w:r>
      <w:r>
        <w:fldChar w:fldCharType="begin"/>
      </w:r>
      <w:r>
        <w:instrText xml:space="preserve"> HYPERLINK "http://www.ege.ru/"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4"/>
          <w:w w:val="100"/>
          <w:position w:val="0"/>
          <w:sz w:val="24"/>
          <w:szCs w:val="24"/>
          <w:u w:val="singl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1"/>
          <w:w w:val="100"/>
          <w:position w:val="0"/>
          <w:sz w:val="24"/>
          <w:szCs w:val="24"/>
          <w:u w:val="singl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1"/>
          <w:w w:val="100"/>
          <w:position w:val="0"/>
          <w:sz w:val="24"/>
          <w:szCs w:val="24"/>
          <w:u w:val="single"/>
        </w:rPr>
        <w:t>www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.eg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-2"/>
          <w:w w:val="100"/>
          <w:position w:val="0"/>
          <w:sz w:val="24"/>
          <w:szCs w:val="24"/>
          <w:u w:val="singl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t>.ru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FF"/>
          <w:spacing w:val="0"/>
          <w:w w:val="100"/>
          <w:position w:val="0"/>
          <w:sz w:val="24"/>
          <w:szCs w:val="24"/>
          <w:u w:val="single"/>
        </w:rPr>
        <w:fldChar w:fldCharType="end"/>
      </w:r>
      <w:bookmarkEnd w:id="2"/>
    </w:p>
    <w:sectPr>
      <w:footnotePr>
        <w:numFmt w:val="decimal"/>
      </w:footnotePr>
      <w:pgSz w:w="11905" w:h="16840"/>
      <w:pgMar w:top="1126" w:right="850" w:bottom="0" w:left="1640" w:header="0" w:footer="0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0DA02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2024-03-19T14:59:28Z</dcterms:created>
  <dc:creator>User</dc:creator>
  <cp:lastModifiedBy>User</cp:lastModifiedBy>
  <dcterms:modified xsi:type="dcterms:W3CDTF">2024-03-19T15:03:12Z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09EF9F0D38EF447189F8EEEAAECBEB6C_13</vt:lpwstr>
  </property>
</Properties>
</file>